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9FB68" w14:textId="77777777" w:rsidR="00F7176F" w:rsidRPr="00F7176F" w:rsidRDefault="00F7176F" w:rsidP="00F7176F">
      <w:pPr>
        <w:rPr>
          <w:b/>
          <w:bCs/>
        </w:rPr>
      </w:pPr>
      <w:r w:rsidRPr="00F7176F">
        <w:rPr>
          <w:b/>
          <w:bCs/>
        </w:rPr>
        <w:t>Äänestämällä vaikutamme Etelä-Karjalan tulevaisuuteen</w:t>
      </w:r>
    </w:p>
    <w:p w14:paraId="7C7E8F55" w14:textId="77777777" w:rsidR="00F7176F" w:rsidRPr="00F7176F" w:rsidRDefault="00F7176F" w:rsidP="00F7176F">
      <w:r w:rsidRPr="00F7176F">
        <w:t>Etelä-Karjalan maakunta on suurten muutosten edessä ja alue- sekä kuntavaalit ovat keskeinen vaikuttamisen paikka. Väestörakenteemme muuttuu: keski-ikä nousee, ja ikääntyneiden osuus kasvaa. Tämän vuoksi on entistäkin tärkeämpää, että kaikki äänioikeutetut osallistuvat vaaleihin ja vaikuttavat kotiseutunsa tulevaisuuteen.</w:t>
      </w:r>
    </w:p>
    <w:p w14:paraId="1E4DA5D2" w14:textId="77777777" w:rsidR="00F7176F" w:rsidRPr="00F7176F" w:rsidRDefault="00F7176F" w:rsidP="00F7176F">
      <w:r w:rsidRPr="00F7176F">
        <w:t>Ikäihmisten osallistuminen on demokratian kulmakivi. Heidän näkemyksensä tuovat arvokasta perspektiiviä päätöksentekoon, erityisesti sosiaali- ja terveyspalveluiden, joukkoliikenteen ja infrastruktuurin osalta. Jos ikääntyvät jättävät äänestämättä, heidän tarpeensa voivat jäädä huomiotta.</w:t>
      </w:r>
    </w:p>
    <w:p w14:paraId="23DF192C" w14:textId="77777777" w:rsidR="00F7176F" w:rsidRPr="00F7176F" w:rsidRDefault="00F7176F" w:rsidP="00F7176F">
      <w:r w:rsidRPr="00F7176F">
        <w:t>Vaalit vaikuttavat myös tulevien sukupolvien hyvinvointiin. Päätökset koulutuksesta, työllistymismahdollisuuksista ja elinympäristöstä heijastuvat pitkälle tulevaisuuteen. Vain osallistumalla voimme varmistaa, että päätökset tehdään kaikkien parhaaksi.</w:t>
      </w:r>
    </w:p>
    <w:p w14:paraId="40D56315" w14:textId="77777777" w:rsidR="00F7176F" w:rsidRPr="00F7176F" w:rsidRDefault="00F7176F" w:rsidP="00F7176F">
      <w:r w:rsidRPr="00F7176F">
        <w:t>Vaikka maailma on myllerryksessä, Suomessa demokratia toimii. Meillä on vapaus äänestää ja vaikuttaa. Mikäli kansalaiset jäävät passiivisiksi, päätösvalta keskittyy harvoille. Siksi on tärkeää muistuttaa erityisesti ikääntyvää väestöä äänestämisen merkityksestä.</w:t>
      </w:r>
    </w:p>
    <w:p w14:paraId="5546FC03" w14:textId="77777777" w:rsidR="00F7176F" w:rsidRPr="00F7176F" w:rsidRDefault="00F7176F" w:rsidP="00F7176F">
      <w:r w:rsidRPr="00F7176F">
        <w:t>Kunnallis- ja maakuntapäätöksillä on suora vaikutus arkeemme. Iäkkäiden hoiva, terveydenhuolto, turvallinen asuinympäristö, yksinäisyyden torjunta, kulttuuri- ja vapaa-ajan palvelut sekä talouspolitiikka ovat kaikki asioita, joihin voimme vaikuttaa ja tuottaa hyvinvointia ja toimintakykyä. Kun valitsemme edustajiksemme henkilöitä, jotka jakavat arvomme, voimme varmistaa, että meille tärkeät asiat pysyvät päätöksenteon keskiössä.</w:t>
      </w:r>
    </w:p>
    <w:p w14:paraId="1F3EE1B3" w14:textId="77777777" w:rsidR="00F7176F" w:rsidRPr="00F7176F" w:rsidRDefault="00F7176F" w:rsidP="00F7176F">
      <w:r w:rsidRPr="00F7176F">
        <w:t>Etelä-Karjalan asukkailla on nyt mahdollisuus osoittaa, että demokratia elää ja voi hyvin myös paikallistasolla. Jokainen ääni on arvokas, ja jokainen äänestäjä vaikuttaa siihen, millaisessa kunnassa ja maakunnassa elämme tulevaisuudessa. Älkäämme jättäkö oikeuttamme käyttämättä – tulevat sukupolvet kiittävät meitä siitä.</w:t>
      </w:r>
    </w:p>
    <w:p w14:paraId="7C1AB805" w14:textId="4A654500" w:rsidR="00ED2D2E" w:rsidRPr="00F7176F" w:rsidRDefault="00F7176F" w:rsidP="00F7176F">
      <w:r w:rsidRPr="00F7176F">
        <w:rPr>
          <w:b/>
          <w:bCs/>
        </w:rPr>
        <w:t>Eläkeliiton Karjalan piirihallitus</w:t>
      </w:r>
    </w:p>
    <w:sectPr w:rsidR="00ED2D2E" w:rsidRPr="00F7176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2E"/>
    <w:rsid w:val="00801EFD"/>
    <w:rsid w:val="008A170A"/>
    <w:rsid w:val="0098362C"/>
    <w:rsid w:val="00A3584B"/>
    <w:rsid w:val="00B03B3D"/>
    <w:rsid w:val="00BC1F1F"/>
    <w:rsid w:val="00D61822"/>
    <w:rsid w:val="00ED2D2E"/>
    <w:rsid w:val="00F717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8964"/>
  <w15:chartTrackingRefBased/>
  <w15:docId w15:val="{D1A9EFDB-59E1-4A52-B6F3-798EF2EA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D2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D2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D2D2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D2D2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D2D2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D2D2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D2D2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D2D2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D2D2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D2D2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D2D2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D2D2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D2D2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D2D2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D2D2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D2D2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D2D2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D2D2E"/>
    <w:rPr>
      <w:rFonts w:eastAsiaTheme="majorEastAsia" w:cstheme="majorBidi"/>
      <w:color w:val="272727" w:themeColor="text1" w:themeTint="D8"/>
    </w:rPr>
  </w:style>
  <w:style w:type="paragraph" w:styleId="Otsikko">
    <w:name w:val="Title"/>
    <w:basedOn w:val="Normaali"/>
    <w:next w:val="Normaali"/>
    <w:link w:val="OtsikkoChar"/>
    <w:uiPriority w:val="10"/>
    <w:qFormat/>
    <w:rsid w:val="00ED2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D2D2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D2D2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D2D2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D2D2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D2D2E"/>
    <w:rPr>
      <w:i/>
      <w:iCs/>
      <w:color w:val="404040" w:themeColor="text1" w:themeTint="BF"/>
    </w:rPr>
  </w:style>
  <w:style w:type="paragraph" w:styleId="Luettelokappale">
    <w:name w:val="List Paragraph"/>
    <w:basedOn w:val="Normaali"/>
    <w:uiPriority w:val="34"/>
    <w:qFormat/>
    <w:rsid w:val="00ED2D2E"/>
    <w:pPr>
      <w:ind w:left="720"/>
      <w:contextualSpacing/>
    </w:pPr>
  </w:style>
  <w:style w:type="character" w:styleId="Voimakaskorostus">
    <w:name w:val="Intense Emphasis"/>
    <w:basedOn w:val="Kappaleenoletusfontti"/>
    <w:uiPriority w:val="21"/>
    <w:qFormat/>
    <w:rsid w:val="00ED2D2E"/>
    <w:rPr>
      <w:i/>
      <w:iCs/>
      <w:color w:val="0F4761" w:themeColor="accent1" w:themeShade="BF"/>
    </w:rPr>
  </w:style>
  <w:style w:type="paragraph" w:styleId="Erottuvalainaus">
    <w:name w:val="Intense Quote"/>
    <w:basedOn w:val="Normaali"/>
    <w:next w:val="Normaali"/>
    <w:link w:val="ErottuvalainausChar"/>
    <w:uiPriority w:val="30"/>
    <w:qFormat/>
    <w:rsid w:val="00ED2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D2D2E"/>
    <w:rPr>
      <w:i/>
      <w:iCs/>
      <w:color w:val="0F4761" w:themeColor="accent1" w:themeShade="BF"/>
    </w:rPr>
  </w:style>
  <w:style w:type="character" w:styleId="Erottuvaviittaus">
    <w:name w:val="Intense Reference"/>
    <w:basedOn w:val="Kappaleenoletusfontti"/>
    <w:uiPriority w:val="32"/>
    <w:qFormat/>
    <w:rsid w:val="00ED2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8831">
      <w:bodyDiv w:val="1"/>
      <w:marLeft w:val="0"/>
      <w:marRight w:val="0"/>
      <w:marTop w:val="0"/>
      <w:marBottom w:val="0"/>
      <w:divBdr>
        <w:top w:val="none" w:sz="0" w:space="0" w:color="auto"/>
        <w:left w:val="none" w:sz="0" w:space="0" w:color="auto"/>
        <w:bottom w:val="none" w:sz="0" w:space="0" w:color="auto"/>
        <w:right w:val="none" w:sz="0" w:space="0" w:color="auto"/>
      </w:divBdr>
    </w:div>
    <w:div w:id="15310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1759</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omalenovo@outlook.com</dc:creator>
  <cp:keywords/>
  <dc:description/>
  <cp:lastModifiedBy>omalenovo@outlook.com</cp:lastModifiedBy>
  <cp:revision>6</cp:revision>
  <dcterms:created xsi:type="dcterms:W3CDTF">2025-03-17T06:13:00Z</dcterms:created>
  <dcterms:modified xsi:type="dcterms:W3CDTF">2025-03-18T06:31:00Z</dcterms:modified>
</cp:coreProperties>
</file>